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4BD" w:rsidRDefault="00FB3A38"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627EE608" wp14:editId="394B9E7E">
            <wp:extent cx="8204886" cy="5820590"/>
            <wp:effectExtent l="0" t="0" r="5715" b="8890"/>
            <wp:docPr id="1" name="Picture 1" descr="C:\Users\gballantine\Desktop\K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ballantine\Desktop\KI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1955" cy="582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54BD" w:rsidSect="00FB3A3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A38"/>
    <w:rsid w:val="00436AD3"/>
    <w:rsid w:val="00CF3783"/>
    <w:rsid w:val="00EE05F8"/>
    <w:rsid w:val="00FB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A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A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ServiceFirst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Georgina Ballantine</dc:creator>
  <cp:lastModifiedBy>Georgina Ballantine</cp:lastModifiedBy>
  <cp:revision>2</cp:revision>
  <dcterms:created xsi:type="dcterms:W3CDTF">2014-09-09T06:42:00Z</dcterms:created>
  <dcterms:modified xsi:type="dcterms:W3CDTF">2014-09-09T06:42:00Z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A2271195</vt:lpwstr>
  </property>
  <property fmtid="{D5CDD505-2E9C-101B-9397-08002B2CF9AE}" pid="4" name="Objective-Title">
    <vt:lpwstr>6. Map of Kurmond Investigation Area</vt:lpwstr>
  </property>
  <property fmtid="{D5CDD505-2E9C-101B-9397-08002B2CF9AE}" pid="5" name="Objective-Comment">
    <vt:lpwstr/>
  </property>
  <property fmtid="{D5CDD505-2E9C-101B-9397-08002B2CF9AE}" pid="6" name="Objective-CreationStamp">
    <vt:filetime>2014-09-09T02:32:00Z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2014-09-09T02:32:13Z</vt:filetime>
  </property>
  <property fmtid="{D5CDD505-2E9C-101B-9397-08002B2CF9AE}" pid="11" name="Objective-Owner">
    <vt:lpwstr>Georgina Ballantine</vt:lpwstr>
  </property>
  <property fmtid="{D5CDD505-2E9C-101B-9397-08002B2CF9AE}" pid="12" name="Objective-Path">
    <vt:lpwstr>Objective Global Folder:1. Planning &amp; Environment (DP&amp;E):1. Planning &amp; Environment File Plan (DP&amp;E):MINISTERIAL AND PARLIAMENTARY RELATIONS:WORKFLOW - MINISTERIAL &amp; DIRECTOR GENERAL'S CORRESPONDENCE:Metro Delivery - West (DP&amp;E):Metro Delivery - West (Acti</vt:lpwstr>
  </property>
  <property fmtid="{D5CDD505-2E9C-101B-9397-08002B2CF9AE}" pid="13" name="Objective-Parent">
    <vt:lpwstr>DoP Working Area (Hawkesbury City Council/18-08-2014/Amendment of Hawkesbury LEP 2012 Lot Size Map to permit subdivision of 136 Longleat Lane, Kurmond/)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0.1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Security Classification [system]">
    <vt:lpwstr>UNCLASSIFIED</vt:lpwstr>
  </property>
  <property fmtid="{D5CDD505-2E9C-101B-9397-08002B2CF9AE}" pid="22" name="Objective-DLM [system]">
    <vt:lpwstr>No Impact</vt:lpwstr>
  </property>
  <property fmtid="{D5CDD505-2E9C-101B-9397-08002B2CF9AE}" pid="23" name="Objective-Vital Record [system]">
    <vt:lpwstr>No</vt:lpwstr>
  </property>
</Properties>
</file>